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94" w:rsidRPr="00F10575" w:rsidRDefault="00202794" w:rsidP="00202794">
      <w:pPr>
        <w:pStyle w:val="Nagwek"/>
        <w:rPr>
          <w:b/>
          <w:sz w:val="20"/>
          <w:szCs w:val="20"/>
        </w:rPr>
      </w:pPr>
      <w:r w:rsidRPr="00F10575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</w:t>
      </w:r>
    </w:p>
    <w:p w:rsidR="00202794" w:rsidRPr="00950B2D" w:rsidRDefault="006F24DD" w:rsidP="00202794">
      <w:pPr>
        <w:spacing w:line="240" w:lineRule="auto"/>
        <w:ind w:left="2124" w:firstLine="708"/>
        <w:rPr>
          <w:rFonts w:cs="Arial"/>
          <w:sz w:val="16"/>
          <w:szCs w:val="16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202794" w:rsidRPr="00950B2D">
        <w:rPr>
          <w:rFonts w:cs="Arial"/>
          <w:sz w:val="20"/>
          <w:szCs w:val="20"/>
        </w:rPr>
        <w:t xml:space="preserve"> </w:t>
      </w:r>
      <w:r w:rsidR="00202794" w:rsidRPr="00950B2D">
        <w:rPr>
          <w:rFonts w:cs="Arial"/>
          <w:sz w:val="16"/>
          <w:szCs w:val="16"/>
        </w:rPr>
        <w:t>(miejscowość)</w:t>
      </w:r>
      <w:r w:rsidRPr="006F24D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r w:rsidR="00202794" w:rsidRPr="00950B2D">
        <w:rPr>
          <w:rFonts w:cs="Arial"/>
          <w:sz w:val="16"/>
          <w:szCs w:val="16"/>
        </w:rPr>
        <w:tab/>
        <w:t xml:space="preserve">        (data) </w:t>
      </w:r>
      <w:r>
        <w:rPr>
          <w:rFonts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r w:rsidR="00202794" w:rsidRPr="00950B2D">
        <w:rPr>
          <w:rFonts w:cs="Arial"/>
          <w:sz w:val="16"/>
          <w:szCs w:val="16"/>
        </w:rPr>
        <w:t xml:space="preserve">                                              </w:t>
      </w:r>
    </w:p>
    <w:p w:rsidR="00202794" w:rsidRPr="00950B2D" w:rsidRDefault="00202794" w:rsidP="00202794">
      <w:pPr>
        <w:spacing w:line="240" w:lineRule="auto"/>
        <w:rPr>
          <w:rFonts w:cs="Arial"/>
          <w:b/>
          <w:caps/>
          <w:sz w:val="20"/>
          <w:szCs w:val="20"/>
        </w:rPr>
      </w:pPr>
      <w:r w:rsidRPr="00950B2D">
        <w:rPr>
          <w:rFonts w:cs="Arial"/>
          <w:b/>
          <w:caps/>
          <w:sz w:val="20"/>
          <w:szCs w:val="20"/>
        </w:rPr>
        <w:t xml:space="preserve">                                                                                              </w:t>
      </w:r>
      <w:r>
        <w:rPr>
          <w:rFonts w:cs="Arial"/>
          <w:b/>
          <w:caps/>
          <w:sz w:val="20"/>
          <w:szCs w:val="20"/>
        </w:rPr>
        <w:t xml:space="preserve">                            </w:t>
      </w:r>
    </w:p>
    <w:p w:rsidR="00202794" w:rsidRPr="00950B2D" w:rsidRDefault="00202794" w:rsidP="00202794">
      <w:pPr>
        <w:spacing w:line="240" w:lineRule="auto"/>
        <w:jc w:val="center"/>
        <w:rPr>
          <w:rFonts w:cs="Arial"/>
          <w:b/>
          <w:smallCaps/>
          <w:sz w:val="20"/>
          <w:szCs w:val="20"/>
        </w:rPr>
      </w:pPr>
      <w:r w:rsidRPr="00950B2D">
        <w:rPr>
          <w:rFonts w:cs="Arial"/>
          <w:b/>
          <w:smallCaps/>
          <w:sz w:val="20"/>
          <w:szCs w:val="20"/>
        </w:rPr>
        <w:t>WNIOSEK W SPRAWIE UTWORZENIA DOSTĘPU TECHNICZNEGO</w:t>
      </w:r>
      <w:r>
        <w:rPr>
          <w:rFonts w:cs="Arial"/>
          <w:b/>
          <w:smallCaps/>
          <w:sz w:val="20"/>
          <w:szCs w:val="20"/>
        </w:rPr>
        <w:t>*</w:t>
      </w:r>
      <w:r w:rsidRPr="00950B2D">
        <w:rPr>
          <w:rFonts w:cs="Arial"/>
          <w:b/>
          <w:smallCaps/>
          <w:sz w:val="20"/>
          <w:szCs w:val="20"/>
        </w:rPr>
        <w:br/>
        <w:t>DO SYSTEMU PRODUKCYJNEGO GIEŁDOWYCH SYSTEMÓW INFORMATYCZNYCH</w:t>
      </w:r>
    </w:p>
    <w:p w:rsidR="00202794" w:rsidRDefault="00202794" w:rsidP="00202794">
      <w:pPr>
        <w:spacing w:line="240" w:lineRule="auto"/>
        <w:jc w:val="center"/>
        <w:rPr>
          <w:rFonts w:cs="Arial"/>
          <w:b/>
          <w:smallCaps/>
          <w:sz w:val="20"/>
          <w:szCs w:val="20"/>
        </w:rPr>
      </w:pPr>
      <w:r w:rsidRPr="00950B2D">
        <w:rPr>
          <w:rFonts w:cs="Arial"/>
          <w:b/>
          <w:smallCaps/>
          <w:sz w:val="20"/>
          <w:szCs w:val="20"/>
        </w:rPr>
        <w:t>TOWAROWEJ GIEŁDY ENERGII S.A.</w:t>
      </w:r>
    </w:p>
    <w:p w:rsidR="00202794" w:rsidRPr="00950B2D" w:rsidRDefault="00202794" w:rsidP="00202794">
      <w:pPr>
        <w:spacing w:line="240" w:lineRule="auto"/>
        <w:jc w:val="center"/>
        <w:rPr>
          <w:rFonts w:cs="Arial"/>
          <w:b/>
          <w:smallCap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7"/>
        <w:gridCol w:w="1733"/>
        <w:gridCol w:w="1286"/>
        <w:gridCol w:w="3384"/>
      </w:tblGrid>
      <w:tr w:rsidR="00202794" w:rsidRPr="005C13F6" w:rsidTr="00202794">
        <w:trPr>
          <w:trHeight w:val="320"/>
        </w:trPr>
        <w:tc>
          <w:tcPr>
            <w:tcW w:w="9060" w:type="dxa"/>
            <w:gridSpan w:val="4"/>
            <w:shd w:val="clear" w:color="auto" w:fill="E7E6E6"/>
            <w:vAlign w:val="center"/>
          </w:tcPr>
          <w:p w:rsidR="00202794" w:rsidRPr="005C13F6" w:rsidRDefault="00202794" w:rsidP="008F21F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C13F6">
              <w:rPr>
                <w:rFonts w:cs="Arial"/>
                <w:b/>
                <w:sz w:val="20"/>
                <w:szCs w:val="20"/>
              </w:rPr>
              <w:t>Dane Wnioskującego</w:t>
            </w:r>
          </w:p>
        </w:tc>
      </w:tr>
      <w:tr w:rsidR="00202794" w:rsidRPr="005C13F6" w:rsidTr="008F21F6">
        <w:tc>
          <w:tcPr>
            <w:tcW w:w="4390" w:type="dxa"/>
            <w:gridSpan w:val="2"/>
            <w:shd w:val="clear" w:color="auto" w:fill="auto"/>
          </w:tcPr>
          <w:p w:rsidR="00202794" w:rsidRDefault="00202794" w:rsidP="006F24DD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Firma (nazwa):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  <w:p w:rsidR="00202794" w:rsidRDefault="00202794" w:rsidP="006F24DD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13F6">
              <w:rPr>
                <w:rFonts w:cs="Arial"/>
                <w:sz w:val="20"/>
                <w:szCs w:val="20"/>
              </w:rPr>
              <w:t>Adres: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  <w:p w:rsidR="00202794" w:rsidRPr="005C13F6" w:rsidRDefault="00202794" w:rsidP="006F24DD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13F6">
              <w:rPr>
                <w:rFonts w:cs="Arial"/>
                <w:sz w:val="20"/>
                <w:szCs w:val="20"/>
              </w:rPr>
              <w:t>Tel.</w:t>
            </w:r>
            <w:r>
              <w:rPr>
                <w:rFonts w:cs="Arial"/>
                <w:sz w:val="20"/>
                <w:szCs w:val="20"/>
              </w:rPr>
              <w:t xml:space="preserve"> służbowy: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  <w:p w:rsidR="00202794" w:rsidRDefault="00202794" w:rsidP="006F24DD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13F6">
              <w:rPr>
                <w:rFonts w:cs="Arial"/>
                <w:sz w:val="20"/>
                <w:szCs w:val="20"/>
              </w:rPr>
              <w:t>e-mail</w:t>
            </w:r>
            <w:r>
              <w:rPr>
                <w:rFonts w:cs="Arial"/>
                <w:sz w:val="20"/>
                <w:szCs w:val="20"/>
              </w:rPr>
              <w:t xml:space="preserve"> służbowy</w:t>
            </w:r>
            <w:r w:rsidRPr="005C13F6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670" w:type="dxa"/>
            <w:gridSpan w:val="2"/>
            <w:shd w:val="clear" w:color="auto" w:fill="auto"/>
          </w:tcPr>
          <w:p w:rsidR="00202794" w:rsidRDefault="000E0C06" w:rsidP="008F21F6">
            <w:pPr>
              <w:spacing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2212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D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24DD">
              <w:rPr>
                <w:rFonts w:cs="Arial"/>
                <w:sz w:val="20"/>
                <w:szCs w:val="20"/>
              </w:rPr>
              <w:t xml:space="preserve"> </w:t>
            </w:r>
            <w:r w:rsidR="00202794">
              <w:rPr>
                <w:rFonts w:cs="Arial"/>
                <w:sz w:val="20"/>
                <w:szCs w:val="20"/>
              </w:rPr>
              <w:t>Członek Giełdy (CG):</w:t>
            </w:r>
          </w:p>
          <w:p w:rsidR="00202794" w:rsidRPr="007C2B15" w:rsidRDefault="00202794" w:rsidP="008F21F6">
            <w:pPr>
              <w:pStyle w:val="Akapitzlist"/>
              <w:numPr>
                <w:ilvl w:val="0"/>
                <w:numId w:val="0"/>
              </w:numPr>
              <w:spacing w:before="0" w:after="0"/>
              <w:rPr>
                <w:rFonts w:ascii="Verdana" w:hAnsi="Verdana"/>
                <w:bCs/>
                <w:color w:val="000000"/>
                <w:sz w:val="14"/>
                <w:szCs w:val="16"/>
              </w:rPr>
            </w:pPr>
          </w:p>
          <w:p w:rsidR="00202794" w:rsidRPr="007C2B15" w:rsidRDefault="000E0C06" w:rsidP="008F21F6">
            <w:pPr>
              <w:pStyle w:val="Akapitzlist"/>
              <w:numPr>
                <w:ilvl w:val="0"/>
                <w:numId w:val="0"/>
              </w:numPr>
              <w:spacing w:before="0" w:after="0"/>
              <w:ind w:left="170"/>
              <w:rPr>
                <w:rFonts w:cs="Arial"/>
                <w:sz w:val="18"/>
                <w:szCs w:val="16"/>
              </w:rPr>
            </w:pPr>
            <w:sdt>
              <w:sdtPr>
                <w:rPr>
                  <w:rFonts w:ascii="Verdana" w:hAnsi="Verdana"/>
                  <w:bCs/>
                  <w:color w:val="000000"/>
                  <w:sz w:val="18"/>
                  <w:szCs w:val="16"/>
                </w:rPr>
                <w:id w:val="-185301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DD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6F24DD">
              <w:rPr>
                <w:rFonts w:ascii="Verdana" w:hAnsi="Verdana"/>
                <w:bCs/>
                <w:color w:val="000000"/>
                <w:sz w:val="18"/>
                <w:szCs w:val="16"/>
              </w:rPr>
              <w:t xml:space="preserve"> </w:t>
            </w:r>
            <w:r w:rsidR="00202794" w:rsidRPr="007C2B15">
              <w:rPr>
                <w:rFonts w:ascii="Verdana" w:hAnsi="Verdana"/>
                <w:bCs/>
                <w:color w:val="000000"/>
                <w:sz w:val="18"/>
                <w:szCs w:val="16"/>
              </w:rPr>
              <w:t>Działalność na rachunek własny</w:t>
            </w:r>
          </w:p>
          <w:p w:rsidR="00202794" w:rsidRPr="007C2B15" w:rsidRDefault="000E0C06" w:rsidP="008F21F6">
            <w:pPr>
              <w:pStyle w:val="Akapitzlist"/>
              <w:numPr>
                <w:ilvl w:val="0"/>
                <w:numId w:val="0"/>
              </w:numPr>
              <w:spacing w:before="0" w:after="0"/>
              <w:ind w:left="170"/>
              <w:rPr>
                <w:bCs/>
                <w:color w:val="000000"/>
                <w:sz w:val="18"/>
                <w:szCs w:val="16"/>
              </w:rPr>
            </w:pPr>
            <w:sdt>
              <w:sdtPr>
                <w:rPr>
                  <w:rFonts w:ascii="Verdana" w:hAnsi="Verdana"/>
                  <w:bCs/>
                  <w:color w:val="000000"/>
                  <w:sz w:val="18"/>
                  <w:szCs w:val="16"/>
                </w:rPr>
                <w:id w:val="45383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DD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6F24DD">
              <w:rPr>
                <w:rFonts w:ascii="Verdana" w:hAnsi="Verdana"/>
                <w:bCs/>
                <w:color w:val="000000"/>
                <w:sz w:val="18"/>
                <w:szCs w:val="16"/>
              </w:rPr>
              <w:t xml:space="preserve"> </w:t>
            </w:r>
            <w:r w:rsidR="00202794" w:rsidRPr="007C2B15">
              <w:rPr>
                <w:rFonts w:ascii="Verdana" w:hAnsi="Verdana"/>
                <w:bCs/>
                <w:color w:val="000000"/>
                <w:sz w:val="18"/>
                <w:szCs w:val="16"/>
              </w:rPr>
              <w:t>Działalność na rachunek klienta (dla DM)</w:t>
            </w:r>
          </w:p>
          <w:p w:rsidR="00202794" w:rsidRPr="007C2B15" w:rsidRDefault="000E0C06" w:rsidP="008F21F6">
            <w:pPr>
              <w:pStyle w:val="Akapitzlist"/>
              <w:numPr>
                <w:ilvl w:val="0"/>
                <w:numId w:val="0"/>
              </w:numPr>
              <w:spacing w:before="0" w:after="0"/>
              <w:ind w:left="170"/>
              <w:jc w:val="left"/>
              <w:rPr>
                <w:bCs/>
                <w:color w:val="000000"/>
                <w:sz w:val="18"/>
                <w:szCs w:val="16"/>
              </w:rPr>
            </w:pPr>
            <w:sdt>
              <w:sdtPr>
                <w:rPr>
                  <w:rFonts w:ascii="Verdana" w:hAnsi="Verdana"/>
                  <w:bCs/>
                  <w:color w:val="000000"/>
                  <w:sz w:val="18"/>
                  <w:szCs w:val="16"/>
                </w:rPr>
                <w:id w:val="-165899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DD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6F24DD">
              <w:rPr>
                <w:rFonts w:ascii="Verdana" w:hAnsi="Verdana"/>
                <w:bCs/>
                <w:color w:val="000000"/>
                <w:sz w:val="18"/>
                <w:szCs w:val="16"/>
              </w:rPr>
              <w:t xml:space="preserve"> </w:t>
            </w:r>
            <w:r w:rsidR="00202794" w:rsidRPr="007C2B15">
              <w:rPr>
                <w:rFonts w:ascii="Verdana" w:hAnsi="Verdana"/>
                <w:bCs/>
                <w:color w:val="000000"/>
                <w:sz w:val="18"/>
                <w:szCs w:val="16"/>
              </w:rPr>
              <w:t xml:space="preserve">Działalność na rachunek podmiotów należących do tej samej  grupy kapitałowej, do której należy </w:t>
            </w:r>
            <w:r w:rsidR="00202794">
              <w:rPr>
                <w:rFonts w:ascii="Verdana" w:hAnsi="Verdana"/>
                <w:bCs/>
                <w:color w:val="000000"/>
                <w:sz w:val="18"/>
                <w:szCs w:val="16"/>
              </w:rPr>
              <w:t>W</w:t>
            </w:r>
            <w:r w:rsidR="00202794" w:rsidRPr="007C2B15">
              <w:rPr>
                <w:rFonts w:ascii="Verdana" w:hAnsi="Verdana"/>
                <w:bCs/>
                <w:color w:val="000000"/>
                <w:sz w:val="18"/>
                <w:szCs w:val="16"/>
              </w:rPr>
              <w:t>nioskodawca</w:t>
            </w:r>
          </w:p>
          <w:p w:rsidR="00202794" w:rsidRPr="007C2B15" w:rsidRDefault="00202794" w:rsidP="008F21F6">
            <w:pPr>
              <w:pStyle w:val="Akapitzlist"/>
              <w:numPr>
                <w:ilvl w:val="0"/>
                <w:numId w:val="0"/>
              </w:numPr>
              <w:spacing w:before="0" w:after="0"/>
              <w:rPr>
                <w:bCs/>
                <w:color w:val="000000"/>
                <w:sz w:val="12"/>
                <w:szCs w:val="16"/>
              </w:rPr>
            </w:pPr>
          </w:p>
          <w:p w:rsidR="00202794" w:rsidRPr="006E3207" w:rsidRDefault="000E0C06" w:rsidP="008F21F6">
            <w:pPr>
              <w:spacing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0104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D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24DD">
              <w:rPr>
                <w:rFonts w:cs="Arial"/>
                <w:sz w:val="20"/>
                <w:szCs w:val="20"/>
              </w:rPr>
              <w:t xml:space="preserve"> </w:t>
            </w:r>
            <w:r w:rsidR="00202794">
              <w:rPr>
                <w:rFonts w:cs="Arial"/>
                <w:sz w:val="20"/>
                <w:szCs w:val="20"/>
              </w:rPr>
              <w:t>Dystrybutor Danych (DD)</w:t>
            </w:r>
          </w:p>
          <w:p w:rsidR="00202794" w:rsidRPr="007C2B15" w:rsidRDefault="00202794" w:rsidP="008F21F6">
            <w:pPr>
              <w:spacing w:line="240" w:lineRule="auto"/>
              <w:rPr>
                <w:rFonts w:cs="Arial"/>
                <w:sz w:val="10"/>
                <w:szCs w:val="20"/>
              </w:rPr>
            </w:pPr>
          </w:p>
        </w:tc>
      </w:tr>
      <w:tr w:rsidR="00202794" w:rsidRPr="005C13F6" w:rsidTr="008F21F6">
        <w:trPr>
          <w:trHeight w:val="343"/>
        </w:trPr>
        <w:tc>
          <w:tcPr>
            <w:tcW w:w="9060" w:type="dxa"/>
            <w:gridSpan w:val="4"/>
            <w:shd w:val="clear" w:color="auto" w:fill="E7E6E6"/>
            <w:vAlign w:val="center"/>
          </w:tcPr>
          <w:p w:rsidR="00202794" w:rsidRPr="00D81B90" w:rsidRDefault="00202794" w:rsidP="008F21F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D81B90">
              <w:rPr>
                <w:rFonts w:cs="Arial"/>
                <w:b/>
                <w:sz w:val="20"/>
                <w:szCs w:val="20"/>
              </w:rPr>
              <w:t xml:space="preserve">Dane </w:t>
            </w:r>
            <w:r>
              <w:rPr>
                <w:rFonts w:cs="Arial"/>
                <w:b/>
                <w:sz w:val="20"/>
                <w:szCs w:val="20"/>
              </w:rPr>
              <w:t xml:space="preserve">(służbowe) </w:t>
            </w:r>
            <w:r w:rsidRPr="00D81B90">
              <w:rPr>
                <w:rFonts w:cs="Arial"/>
                <w:b/>
                <w:sz w:val="20"/>
                <w:szCs w:val="20"/>
              </w:rPr>
              <w:t>osób do kontaktów w sprawie dostępu technicznego:</w:t>
            </w:r>
          </w:p>
        </w:tc>
      </w:tr>
      <w:tr w:rsidR="00202794" w:rsidRPr="005C13F6" w:rsidTr="008F21F6">
        <w:tc>
          <w:tcPr>
            <w:tcW w:w="2657" w:type="dxa"/>
            <w:shd w:val="clear" w:color="auto" w:fill="auto"/>
          </w:tcPr>
          <w:p w:rsidR="00202794" w:rsidRPr="00CB65F5" w:rsidRDefault="00202794" w:rsidP="008F21F6">
            <w:pPr>
              <w:spacing w:line="240" w:lineRule="auto"/>
              <w:rPr>
                <w:rFonts w:cs="Arial"/>
                <w:bCs/>
              </w:rPr>
            </w:pPr>
            <w:r w:rsidRPr="00CB65F5">
              <w:rPr>
                <w:rFonts w:cs="Arial"/>
                <w:bCs/>
              </w:rPr>
              <w:t>Imię i Nazwisko</w:t>
            </w:r>
          </w:p>
          <w:p w:rsidR="00202794" w:rsidRPr="00EB085A" w:rsidRDefault="00202794" w:rsidP="008F21F6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019" w:type="dxa"/>
            <w:gridSpan w:val="2"/>
            <w:shd w:val="clear" w:color="auto" w:fill="auto"/>
          </w:tcPr>
          <w:p w:rsidR="00202794" w:rsidRDefault="00202794" w:rsidP="008F21F6">
            <w:pPr>
              <w:spacing w:line="240" w:lineRule="auto"/>
              <w:rPr>
                <w:rFonts w:cs="Arial"/>
                <w:bCs/>
              </w:rPr>
            </w:pPr>
            <w:r w:rsidRPr="00CB65F5">
              <w:rPr>
                <w:rFonts w:cs="Arial"/>
                <w:bCs/>
              </w:rPr>
              <w:t>P</w:t>
            </w:r>
            <w:r>
              <w:rPr>
                <w:rFonts w:cs="Arial"/>
                <w:bCs/>
              </w:rPr>
              <w:t>ełniona funkcja</w:t>
            </w:r>
          </w:p>
          <w:p w:rsidR="00202794" w:rsidRPr="00694466" w:rsidRDefault="00202794" w:rsidP="008F21F6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202794" w:rsidRDefault="00202794" w:rsidP="008F21F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C13F6">
              <w:rPr>
                <w:rFonts w:cs="Arial"/>
              </w:rPr>
              <w:t>Tel. stacjonarny: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:rsidR="00202794" w:rsidRPr="00202794" w:rsidRDefault="00202794" w:rsidP="008F21F6">
            <w:pPr>
              <w:spacing w:line="240" w:lineRule="auto"/>
              <w:rPr>
                <w:rFonts w:cs="Arial"/>
                <w:sz w:val="2"/>
              </w:rPr>
            </w:pPr>
          </w:p>
          <w:p w:rsidR="00202794" w:rsidRPr="005C13F6" w:rsidRDefault="00202794" w:rsidP="008F21F6">
            <w:pPr>
              <w:spacing w:line="240" w:lineRule="auto"/>
              <w:rPr>
                <w:rFonts w:cs="Arial"/>
              </w:rPr>
            </w:pPr>
            <w:r w:rsidRPr="005C13F6">
              <w:rPr>
                <w:rFonts w:cs="Arial"/>
              </w:rPr>
              <w:t>Tel. komórkowy</w:t>
            </w:r>
            <w:r w:rsidRPr="005C13F6">
              <w:rPr>
                <w:rStyle w:val="Odwoanieprzypisudolnego"/>
                <w:rFonts w:cs="Arial"/>
              </w:rPr>
              <w:footnoteReference w:id="1"/>
            </w:r>
            <w:r w:rsidRPr="005C13F6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:rsidR="00202794" w:rsidRPr="005C13F6" w:rsidRDefault="00202794" w:rsidP="008F21F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C13F6">
              <w:rPr>
                <w:rFonts w:cs="Arial"/>
              </w:rPr>
              <w:t>e-mail: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02794" w:rsidRPr="005C13F6" w:rsidTr="008F21F6">
        <w:tc>
          <w:tcPr>
            <w:tcW w:w="2657" w:type="dxa"/>
            <w:shd w:val="clear" w:color="auto" w:fill="auto"/>
          </w:tcPr>
          <w:p w:rsidR="00202794" w:rsidRPr="00CB65F5" w:rsidRDefault="00202794" w:rsidP="008F21F6">
            <w:pPr>
              <w:spacing w:line="240" w:lineRule="auto"/>
              <w:rPr>
                <w:rFonts w:cs="Arial"/>
                <w:bCs/>
              </w:rPr>
            </w:pPr>
            <w:r w:rsidRPr="00CB65F5">
              <w:rPr>
                <w:rFonts w:cs="Arial"/>
                <w:bCs/>
              </w:rPr>
              <w:t>Imię i Nazwisko</w:t>
            </w:r>
          </w:p>
          <w:p w:rsidR="00202794" w:rsidRPr="00CB65F5" w:rsidRDefault="00202794" w:rsidP="008F21F6">
            <w:pPr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019" w:type="dxa"/>
            <w:gridSpan w:val="2"/>
            <w:shd w:val="clear" w:color="auto" w:fill="auto"/>
          </w:tcPr>
          <w:p w:rsidR="00202794" w:rsidRDefault="00202794" w:rsidP="008F21F6">
            <w:pPr>
              <w:spacing w:line="240" w:lineRule="auto"/>
              <w:rPr>
                <w:rFonts w:cs="Arial"/>
                <w:bCs/>
              </w:rPr>
            </w:pPr>
            <w:r w:rsidRPr="00CB65F5">
              <w:rPr>
                <w:rFonts w:cs="Arial"/>
                <w:bCs/>
              </w:rPr>
              <w:t>P</w:t>
            </w:r>
            <w:r>
              <w:rPr>
                <w:rFonts w:cs="Arial"/>
                <w:bCs/>
              </w:rPr>
              <w:t>ełniona funkcja</w:t>
            </w:r>
          </w:p>
          <w:p w:rsidR="00202794" w:rsidRPr="00CB65F5" w:rsidRDefault="00202794" w:rsidP="008F21F6">
            <w:pPr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202794" w:rsidRDefault="00202794" w:rsidP="008F21F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C13F6">
              <w:rPr>
                <w:rFonts w:cs="Arial"/>
              </w:rPr>
              <w:t>Tel. stacjonarny: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:rsidR="00202794" w:rsidRPr="00202794" w:rsidRDefault="00202794" w:rsidP="008F21F6">
            <w:pPr>
              <w:spacing w:line="240" w:lineRule="auto"/>
              <w:rPr>
                <w:rFonts w:cs="Arial"/>
                <w:sz w:val="2"/>
              </w:rPr>
            </w:pPr>
          </w:p>
          <w:p w:rsidR="00202794" w:rsidRPr="005C13F6" w:rsidRDefault="00202794" w:rsidP="008F21F6">
            <w:pPr>
              <w:spacing w:line="240" w:lineRule="auto"/>
              <w:rPr>
                <w:rFonts w:cs="Arial"/>
              </w:rPr>
            </w:pPr>
            <w:r w:rsidRPr="005C13F6">
              <w:rPr>
                <w:rFonts w:cs="Arial"/>
              </w:rPr>
              <w:t>Tel. komórkowy</w:t>
            </w:r>
            <w:r w:rsidRPr="0067552C">
              <w:rPr>
                <w:rFonts w:cs="Arial"/>
                <w:vertAlign w:val="superscript"/>
              </w:rPr>
              <w:t>1</w:t>
            </w:r>
            <w:r w:rsidRPr="005C13F6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:rsidR="00202794" w:rsidRPr="005C13F6" w:rsidRDefault="00202794" w:rsidP="008F21F6">
            <w:pPr>
              <w:spacing w:line="240" w:lineRule="auto"/>
              <w:rPr>
                <w:rFonts w:cs="Arial"/>
              </w:rPr>
            </w:pPr>
            <w:r w:rsidRPr="005C13F6">
              <w:rPr>
                <w:rFonts w:cs="Arial"/>
              </w:rPr>
              <w:t>e-mail: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02794" w:rsidRPr="005C13F6" w:rsidTr="008F21F6">
        <w:trPr>
          <w:trHeight w:val="367"/>
        </w:trPr>
        <w:tc>
          <w:tcPr>
            <w:tcW w:w="9060" w:type="dxa"/>
            <w:gridSpan w:val="4"/>
            <w:shd w:val="clear" w:color="auto" w:fill="E7E6E6"/>
            <w:vAlign w:val="center"/>
          </w:tcPr>
          <w:p w:rsidR="00202794" w:rsidRPr="00694466" w:rsidRDefault="00202794" w:rsidP="008F21F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94466">
              <w:rPr>
                <w:rFonts w:cs="Arial"/>
                <w:b/>
                <w:sz w:val="20"/>
                <w:szCs w:val="20"/>
              </w:rPr>
              <w:t>Dostęp do systemu (</w:t>
            </w:r>
            <w:r>
              <w:rPr>
                <w:rFonts w:cs="Arial"/>
                <w:b/>
                <w:sz w:val="20"/>
                <w:szCs w:val="20"/>
              </w:rPr>
              <w:t>maks. 3 dostępy</w:t>
            </w:r>
            <w:r w:rsidRPr="00694466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202794" w:rsidRPr="006E3207" w:rsidTr="008F21F6">
        <w:tc>
          <w:tcPr>
            <w:tcW w:w="2657" w:type="dxa"/>
            <w:shd w:val="clear" w:color="auto" w:fill="auto"/>
            <w:vAlign w:val="center"/>
          </w:tcPr>
          <w:p w:rsidR="00202794" w:rsidRPr="006E3207" w:rsidRDefault="00202794" w:rsidP="008F21F6">
            <w:pPr>
              <w:spacing w:line="240" w:lineRule="auto"/>
              <w:ind w:left="426" w:hanging="426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Dostęp techniczny 1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202794" w:rsidRPr="0067552C" w:rsidRDefault="000E0C06" w:rsidP="006F24DD">
            <w:pPr>
              <w:spacing w:line="360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21817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D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02794" w:rsidRPr="0067552C">
              <w:rPr>
                <w:rFonts w:cs="Arial"/>
                <w:bCs/>
                <w:sz w:val="20"/>
                <w:szCs w:val="20"/>
              </w:rPr>
              <w:t>X-</w:t>
            </w:r>
            <w:proofErr w:type="spellStart"/>
            <w:r w:rsidR="00202794" w:rsidRPr="0067552C">
              <w:rPr>
                <w:rFonts w:cs="Arial"/>
                <w:bCs/>
                <w:sz w:val="20"/>
                <w:szCs w:val="20"/>
              </w:rPr>
              <w:t>Stream</w:t>
            </w:r>
            <w:proofErr w:type="spellEnd"/>
            <w:r w:rsidR="00202794" w:rsidRPr="0067552C">
              <w:rPr>
                <w:rFonts w:cs="Arial"/>
                <w:bCs/>
                <w:sz w:val="20"/>
                <w:szCs w:val="20"/>
              </w:rPr>
              <w:t xml:space="preserve"> API (tylko CG)</w:t>
            </w:r>
          </w:p>
          <w:p w:rsidR="00202794" w:rsidRPr="00D81B90" w:rsidRDefault="000E0C06" w:rsidP="006F24DD">
            <w:pPr>
              <w:spacing w:line="360" w:lineRule="auto"/>
              <w:rPr>
                <w:rFonts w:cs="Arial"/>
                <w:bCs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en-US"/>
                </w:rPr>
                <w:id w:val="-158452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D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2794">
              <w:rPr>
                <w:rFonts w:cs="Arial"/>
                <w:bCs/>
                <w:sz w:val="20"/>
                <w:szCs w:val="20"/>
                <w:lang w:val="en-US"/>
              </w:rPr>
              <w:t>SAPRI</w:t>
            </w:r>
            <w:r w:rsidR="00202794" w:rsidRPr="00D81B90">
              <w:rPr>
                <w:rFonts w:cs="Arial"/>
                <w:bCs/>
                <w:sz w:val="20"/>
                <w:szCs w:val="20"/>
                <w:lang w:val="en-US"/>
              </w:rPr>
              <w:t xml:space="preserve"> API</w:t>
            </w:r>
          </w:p>
          <w:p w:rsidR="00202794" w:rsidRPr="00D81B90" w:rsidRDefault="000E0C06" w:rsidP="006F24DD">
            <w:pPr>
              <w:spacing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en-US"/>
                </w:rPr>
                <w:id w:val="200639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D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2794" w:rsidRPr="00863992">
              <w:rPr>
                <w:rFonts w:cs="Arial"/>
                <w:bCs/>
                <w:sz w:val="20"/>
                <w:szCs w:val="20"/>
                <w:lang w:val="en-US"/>
              </w:rPr>
              <w:t xml:space="preserve">ITCH data feed </w:t>
            </w:r>
            <w:r w:rsidR="00202794">
              <w:rPr>
                <w:rFonts w:cs="Arial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="00202794">
              <w:rPr>
                <w:rFonts w:cs="Arial"/>
                <w:bCs/>
                <w:sz w:val="20"/>
                <w:szCs w:val="20"/>
                <w:lang w:val="en-US"/>
              </w:rPr>
              <w:t>tylko</w:t>
            </w:r>
            <w:proofErr w:type="spellEnd"/>
            <w:r w:rsidR="00202794">
              <w:rPr>
                <w:rFonts w:cs="Arial"/>
                <w:bCs/>
                <w:sz w:val="20"/>
                <w:szCs w:val="20"/>
                <w:lang w:val="en-US"/>
              </w:rPr>
              <w:t xml:space="preserve"> DD)</w:t>
            </w:r>
          </w:p>
        </w:tc>
        <w:tc>
          <w:tcPr>
            <w:tcW w:w="3384" w:type="dxa"/>
            <w:shd w:val="clear" w:color="auto" w:fill="auto"/>
          </w:tcPr>
          <w:p w:rsidR="00202794" w:rsidRPr="005C13F6" w:rsidRDefault="00202794" w:rsidP="008F21F6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5C13F6">
              <w:rPr>
                <w:rFonts w:cs="Arial"/>
              </w:rPr>
              <w:t xml:space="preserve">odaj </w:t>
            </w:r>
            <w:r>
              <w:rPr>
                <w:rFonts w:cs="Arial"/>
              </w:rPr>
              <w:t>w jakim celu</w:t>
            </w:r>
            <w:r w:rsidRPr="005C13F6">
              <w:rPr>
                <w:rFonts w:cs="Arial"/>
              </w:rPr>
              <w:t xml:space="preserve"> będzie wykorzystywan</w:t>
            </w:r>
            <w:r>
              <w:rPr>
                <w:rFonts w:cs="Arial"/>
              </w:rPr>
              <w:t>y</w:t>
            </w:r>
            <w:r w:rsidRPr="005C13F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dostęp</w:t>
            </w:r>
            <w:r w:rsidRPr="005C13F6">
              <w:rPr>
                <w:rFonts w:cs="Arial"/>
              </w:rPr>
              <w:t xml:space="preserve">: </w:t>
            </w:r>
          </w:p>
          <w:p w:rsidR="00202794" w:rsidRPr="00D81B90" w:rsidRDefault="006F24DD" w:rsidP="008F21F6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02794" w:rsidRPr="006E3207" w:rsidTr="008F21F6">
        <w:tc>
          <w:tcPr>
            <w:tcW w:w="2657" w:type="dxa"/>
            <w:shd w:val="clear" w:color="auto" w:fill="auto"/>
            <w:vAlign w:val="center"/>
          </w:tcPr>
          <w:p w:rsidR="00202794" w:rsidRDefault="00202794" w:rsidP="008F21F6">
            <w:pPr>
              <w:spacing w:line="240" w:lineRule="auto"/>
              <w:ind w:left="426" w:hanging="426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Dostęp techniczny 2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202794" w:rsidRPr="0067552C" w:rsidRDefault="000E0C06" w:rsidP="006F24DD">
            <w:pPr>
              <w:spacing w:line="360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8447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D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02794" w:rsidRPr="0067552C">
              <w:rPr>
                <w:rFonts w:cs="Arial"/>
                <w:bCs/>
                <w:sz w:val="20"/>
                <w:szCs w:val="20"/>
              </w:rPr>
              <w:t>X-</w:t>
            </w:r>
            <w:proofErr w:type="spellStart"/>
            <w:r w:rsidR="00202794" w:rsidRPr="0067552C">
              <w:rPr>
                <w:rFonts w:cs="Arial"/>
                <w:bCs/>
                <w:sz w:val="20"/>
                <w:szCs w:val="20"/>
              </w:rPr>
              <w:t>Stream</w:t>
            </w:r>
            <w:proofErr w:type="spellEnd"/>
            <w:r w:rsidR="00202794" w:rsidRPr="0067552C">
              <w:rPr>
                <w:rFonts w:cs="Arial"/>
                <w:bCs/>
                <w:sz w:val="20"/>
                <w:szCs w:val="20"/>
              </w:rPr>
              <w:t xml:space="preserve"> API (tylko CG)</w:t>
            </w:r>
          </w:p>
          <w:p w:rsidR="00202794" w:rsidRPr="00D81B90" w:rsidRDefault="000E0C06" w:rsidP="006F24DD">
            <w:pPr>
              <w:spacing w:line="360" w:lineRule="auto"/>
              <w:rPr>
                <w:rFonts w:cs="Arial"/>
                <w:bCs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en-US"/>
                </w:rPr>
                <w:id w:val="4254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D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2794">
              <w:rPr>
                <w:rFonts w:cs="Arial"/>
                <w:bCs/>
                <w:sz w:val="20"/>
                <w:szCs w:val="20"/>
                <w:lang w:val="en-US"/>
              </w:rPr>
              <w:t>SAPRI</w:t>
            </w:r>
            <w:r w:rsidR="00202794" w:rsidRPr="00693846">
              <w:rPr>
                <w:rFonts w:cs="Arial"/>
                <w:bCs/>
                <w:sz w:val="20"/>
                <w:szCs w:val="20"/>
                <w:lang w:val="en-US"/>
              </w:rPr>
              <w:t xml:space="preserve"> API</w:t>
            </w:r>
          </w:p>
          <w:p w:rsidR="00202794" w:rsidRPr="00D81B90" w:rsidRDefault="000E0C06" w:rsidP="006F24DD">
            <w:pPr>
              <w:spacing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en-US"/>
                </w:rPr>
                <w:id w:val="50086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D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2794" w:rsidRPr="00863992">
              <w:rPr>
                <w:rFonts w:cs="Arial"/>
                <w:bCs/>
                <w:sz w:val="20"/>
                <w:szCs w:val="20"/>
                <w:lang w:val="en-US"/>
              </w:rPr>
              <w:t xml:space="preserve">ITCH data feed </w:t>
            </w:r>
            <w:r w:rsidR="00202794">
              <w:rPr>
                <w:rFonts w:cs="Arial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="00202794">
              <w:rPr>
                <w:rFonts w:cs="Arial"/>
                <w:bCs/>
                <w:sz w:val="20"/>
                <w:szCs w:val="20"/>
                <w:lang w:val="en-US"/>
              </w:rPr>
              <w:t>tylko</w:t>
            </w:r>
            <w:proofErr w:type="spellEnd"/>
            <w:r w:rsidR="00202794">
              <w:rPr>
                <w:rFonts w:cs="Arial"/>
                <w:bCs/>
                <w:sz w:val="20"/>
                <w:szCs w:val="20"/>
                <w:lang w:val="en-US"/>
              </w:rPr>
              <w:t xml:space="preserve"> DD)</w:t>
            </w:r>
          </w:p>
        </w:tc>
        <w:tc>
          <w:tcPr>
            <w:tcW w:w="3384" w:type="dxa"/>
            <w:shd w:val="clear" w:color="auto" w:fill="auto"/>
          </w:tcPr>
          <w:p w:rsidR="00202794" w:rsidRPr="005C13F6" w:rsidRDefault="00202794" w:rsidP="008F21F6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5C13F6">
              <w:rPr>
                <w:rFonts w:cs="Arial"/>
              </w:rPr>
              <w:t xml:space="preserve">odaj </w:t>
            </w:r>
            <w:r>
              <w:rPr>
                <w:rFonts w:cs="Arial"/>
              </w:rPr>
              <w:t>w jakim celu</w:t>
            </w:r>
            <w:r w:rsidRPr="005C13F6">
              <w:rPr>
                <w:rFonts w:cs="Arial"/>
              </w:rPr>
              <w:t xml:space="preserve"> będzie wykorzystywan</w:t>
            </w:r>
            <w:r>
              <w:rPr>
                <w:rFonts w:cs="Arial"/>
              </w:rPr>
              <w:t>y</w:t>
            </w:r>
            <w:r w:rsidRPr="005C13F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dostęp</w:t>
            </w:r>
            <w:r w:rsidRPr="005C13F6">
              <w:rPr>
                <w:rFonts w:cs="Arial"/>
              </w:rPr>
              <w:t xml:space="preserve">: </w:t>
            </w:r>
          </w:p>
          <w:p w:rsidR="00202794" w:rsidRDefault="006F24DD" w:rsidP="008F21F6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02794" w:rsidRPr="005C13F6" w:rsidTr="008F21F6">
        <w:tc>
          <w:tcPr>
            <w:tcW w:w="2657" w:type="dxa"/>
            <w:shd w:val="clear" w:color="auto" w:fill="auto"/>
            <w:vAlign w:val="center"/>
          </w:tcPr>
          <w:p w:rsidR="00202794" w:rsidRPr="006E3207" w:rsidRDefault="00202794" w:rsidP="008F21F6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</w:rPr>
              <w:t>Dostęp techniczny 3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202794" w:rsidRPr="0067552C" w:rsidRDefault="000E0C06" w:rsidP="006F24DD">
            <w:pPr>
              <w:spacing w:line="360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5860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D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02794" w:rsidRPr="0067552C">
              <w:rPr>
                <w:rFonts w:cs="Arial"/>
                <w:bCs/>
                <w:sz w:val="20"/>
                <w:szCs w:val="20"/>
              </w:rPr>
              <w:t>X-</w:t>
            </w:r>
            <w:proofErr w:type="spellStart"/>
            <w:r w:rsidR="00202794" w:rsidRPr="0067552C">
              <w:rPr>
                <w:rFonts w:cs="Arial"/>
                <w:bCs/>
                <w:sz w:val="20"/>
                <w:szCs w:val="20"/>
              </w:rPr>
              <w:t>Stream</w:t>
            </w:r>
            <w:proofErr w:type="spellEnd"/>
            <w:r w:rsidR="00202794" w:rsidRPr="0067552C">
              <w:rPr>
                <w:rFonts w:cs="Arial"/>
                <w:bCs/>
                <w:sz w:val="20"/>
                <w:szCs w:val="20"/>
              </w:rPr>
              <w:t xml:space="preserve"> API</w:t>
            </w:r>
            <w:r w:rsidR="00202794">
              <w:rPr>
                <w:rFonts w:cs="Arial"/>
                <w:bCs/>
                <w:sz w:val="20"/>
                <w:szCs w:val="20"/>
              </w:rPr>
              <w:t xml:space="preserve"> (tylko CG</w:t>
            </w:r>
            <w:r w:rsidR="00202794" w:rsidRPr="0067552C">
              <w:rPr>
                <w:rFonts w:cs="Arial"/>
                <w:bCs/>
                <w:sz w:val="20"/>
                <w:szCs w:val="20"/>
              </w:rPr>
              <w:t>)</w:t>
            </w:r>
          </w:p>
          <w:p w:rsidR="00202794" w:rsidRPr="00D81B90" w:rsidRDefault="000E0C06" w:rsidP="006F24DD">
            <w:pPr>
              <w:spacing w:line="360" w:lineRule="auto"/>
              <w:rPr>
                <w:rFonts w:cs="Arial"/>
                <w:bCs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en-US"/>
                </w:rPr>
                <w:id w:val="-67202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D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2794">
              <w:rPr>
                <w:rFonts w:cs="Arial"/>
                <w:bCs/>
                <w:sz w:val="20"/>
                <w:szCs w:val="20"/>
                <w:lang w:val="en-US"/>
              </w:rPr>
              <w:t>SAPRI</w:t>
            </w:r>
            <w:r w:rsidR="00202794" w:rsidRPr="00693846">
              <w:rPr>
                <w:rFonts w:cs="Arial"/>
                <w:bCs/>
                <w:sz w:val="20"/>
                <w:szCs w:val="20"/>
                <w:lang w:val="en-US"/>
              </w:rPr>
              <w:t xml:space="preserve"> API</w:t>
            </w:r>
          </w:p>
          <w:p w:rsidR="00202794" w:rsidRPr="00D81B90" w:rsidRDefault="000E0C06" w:rsidP="006F24DD">
            <w:pPr>
              <w:spacing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en-US"/>
                </w:rPr>
                <w:id w:val="-190506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D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2794" w:rsidRPr="00863992">
              <w:rPr>
                <w:rFonts w:cs="Arial"/>
                <w:bCs/>
                <w:sz w:val="20"/>
                <w:szCs w:val="20"/>
                <w:lang w:val="en-US"/>
              </w:rPr>
              <w:t xml:space="preserve">ITCH data feed </w:t>
            </w:r>
            <w:r w:rsidR="00202794">
              <w:rPr>
                <w:rFonts w:cs="Arial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="00202794">
              <w:rPr>
                <w:rFonts w:cs="Arial"/>
                <w:bCs/>
                <w:sz w:val="20"/>
                <w:szCs w:val="20"/>
                <w:lang w:val="en-US"/>
              </w:rPr>
              <w:t>tylko</w:t>
            </w:r>
            <w:proofErr w:type="spellEnd"/>
            <w:r w:rsidR="00202794">
              <w:rPr>
                <w:rFonts w:cs="Arial"/>
                <w:bCs/>
                <w:sz w:val="20"/>
                <w:szCs w:val="20"/>
                <w:lang w:val="en-US"/>
              </w:rPr>
              <w:t xml:space="preserve"> DD)</w:t>
            </w:r>
          </w:p>
        </w:tc>
        <w:tc>
          <w:tcPr>
            <w:tcW w:w="3384" w:type="dxa"/>
            <w:shd w:val="clear" w:color="auto" w:fill="auto"/>
          </w:tcPr>
          <w:p w:rsidR="00202794" w:rsidRPr="005C13F6" w:rsidRDefault="00202794" w:rsidP="008F21F6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5C13F6">
              <w:rPr>
                <w:rFonts w:cs="Arial"/>
              </w:rPr>
              <w:t xml:space="preserve">odaj </w:t>
            </w:r>
            <w:r>
              <w:rPr>
                <w:rFonts w:cs="Arial"/>
              </w:rPr>
              <w:t>w jakim celu</w:t>
            </w:r>
            <w:r w:rsidRPr="005C13F6">
              <w:rPr>
                <w:rFonts w:cs="Arial"/>
              </w:rPr>
              <w:t xml:space="preserve"> będzie wykorzystywan</w:t>
            </w:r>
            <w:r>
              <w:rPr>
                <w:rFonts w:cs="Arial"/>
              </w:rPr>
              <w:t>y</w:t>
            </w:r>
            <w:r w:rsidRPr="005C13F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dostęp</w:t>
            </w:r>
            <w:r w:rsidRPr="005C13F6">
              <w:rPr>
                <w:rFonts w:cs="Arial"/>
              </w:rPr>
              <w:t xml:space="preserve">: </w:t>
            </w:r>
          </w:p>
          <w:p w:rsidR="00202794" w:rsidRPr="005C13F6" w:rsidRDefault="006F24DD" w:rsidP="008F21F6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02794" w:rsidRPr="005C13F6" w:rsidTr="006F24DD">
        <w:trPr>
          <w:trHeight w:val="2592"/>
        </w:trPr>
        <w:tc>
          <w:tcPr>
            <w:tcW w:w="9060" w:type="dxa"/>
            <w:gridSpan w:val="4"/>
            <w:shd w:val="clear" w:color="auto" w:fill="auto"/>
          </w:tcPr>
          <w:p w:rsidR="00202794" w:rsidRPr="006F24DD" w:rsidRDefault="00202794" w:rsidP="008F21F6">
            <w:pPr>
              <w:spacing w:line="240" w:lineRule="auto"/>
              <w:rPr>
                <w:rFonts w:cs="Arial"/>
                <w:sz w:val="12"/>
                <w:lang w:eastAsia="ar-SA"/>
              </w:rPr>
            </w:pPr>
          </w:p>
          <w:p w:rsidR="00202794" w:rsidRDefault="00202794" w:rsidP="008F21F6">
            <w:pPr>
              <w:tabs>
                <w:tab w:val="left" w:pos="356"/>
              </w:tabs>
              <w:spacing w:line="240" w:lineRule="auto"/>
              <w:rPr>
                <w:rFonts w:cs="Arial"/>
              </w:rPr>
            </w:pPr>
            <w:r w:rsidRPr="00693846">
              <w:rPr>
                <w:rFonts w:cs="Arial"/>
              </w:rPr>
              <w:t>Oświadczamy, że zapoznaliśmy się z regulacjami TGE w zakresie korzystania z systemu informatycznego oraz z warunkami sprzętowymi określonymi przez TGE, które umożliwiają prawidłowe funkcjonowanie środowiska produkcyjnego oraz zobowiązujemy się do ich stosowania.</w:t>
            </w:r>
          </w:p>
          <w:p w:rsidR="00202794" w:rsidRPr="006F24DD" w:rsidRDefault="00202794" w:rsidP="008F21F6">
            <w:pPr>
              <w:tabs>
                <w:tab w:val="left" w:pos="356"/>
              </w:tabs>
              <w:spacing w:line="240" w:lineRule="auto"/>
              <w:rPr>
                <w:rFonts w:cs="Arial"/>
                <w:sz w:val="12"/>
              </w:rPr>
            </w:pPr>
          </w:p>
          <w:p w:rsidR="00202794" w:rsidRPr="00D81B90" w:rsidRDefault="00202794" w:rsidP="008F21F6">
            <w:pPr>
              <w:tabs>
                <w:tab w:val="left" w:pos="356"/>
              </w:tabs>
              <w:spacing w:line="240" w:lineRule="auto"/>
              <w:rPr>
                <w:rFonts w:cs="Arial"/>
              </w:rPr>
            </w:pPr>
            <w:r w:rsidRPr="00693846">
              <w:rPr>
                <w:rFonts w:cs="Arial"/>
              </w:rPr>
              <w:t>Jednocześnie zobowiązujemy się nie udostępniać w jakiejkolwiek formie podmiotom lub osobom trzecim informacji i wiedzy na temat systemu informatycznego TGE oraz nie umożliwiać dostępu do tego systemu osobom nieuprawnionym.</w:t>
            </w:r>
          </w:p>
          <w:p w:rsidR="00202794" w:rsidRPr="00950B2D" w:rsidRDefault="00202794" w:rsidP="008F21F6">
            <w:pPr>
              <w:tabs>
                <w:tab w:val="left" w:pos="356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202794" w:rsidRPr="00950B2D" w:rsidRDefault="00202794" w:rsidP="008F21F6">
            <w:pPr>
              <w:pStyle w:val="Tekstpodstawowy"/>
              <w:ind w:left="72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50B2D">
              <w:rPr>
                <w:rFonts w:ascii="Verdana" w:hAnsi="Verdana" w:cs="Arial"/>
                <w:sz w:val="20"/>
                <w:szCs w:val="20"/>
              </w:rPr>
              <w:t>.............................................</w:t>
            </w:r>
            <w:r w:rsidRPr="00950B2D">
              <w:rPr>
                <w:rFonts w:ascii="Verdana" w:hAnsi="Verdana" w:cs="Arial"/>
                <w:sz w:val="20"/>
                <w:szCs w:val="20"/>
                <w:lang w:val="pl-PL"/>
              </w:rPr>
              <w:t>..</w:t>
            </w:r>
            <w:r w:rsidRPr="00950B2D">
              <w:rPr>
                <w:rFonts w:ascii="Verdana" w:hAnsi="Verdana" w:cs="Arial"/>
                <w:sz w:val="20"/>
                <w:szCs w:val="20"/>
              </w:rPr>
              <w:t>....................</w:t>
            </w:r>
          </w:p>
          <w:p w:rsidR="00202794" w:rsidRPr="00D81B90" w:rsidRDefault="00202794" w:rsidP="008F21F6">
            <w:pPr>
              <w:pStyle w:val="Tekstpodstawowy"/>
              <w:ind w:left="720"/>
              <w:jc w:val="right"/>
              <w:rPr>
                <w:rFonts w:ascii="Verdana" w:hAnsi="Verdana" w:cs="Arial"/>
                <w:i/>
                <w:sz w:val="16"/>
                <w:szCs w:val="16"/>
              </w:rPr>
            </w:pPr>
            <w:r w:rsidRPr="00950B2D">
              <w:rPr>
                <w:rFonts w:ascii="Verdana" w:hAnsi="Verdana" w:cs="Arial"/>
                <w:sz w:val="16"/>
                <w:szCs w:val="16"/>
              </w:rPr>
              <w:tab/>
            </w:r>
            <w:r w:rsidRPr="00950B2D">
              <w:rPr>
                <w:rFonts w:ascii="Verdana" w:hAnsi="Verdana" w:cs="Arial"/>
                <w:sz w:val="16"/>
                <w:szCs w:val="16"/>
              </w:rPr>
              <w:tab/>
            </w:r>
            <w:r w:rsidRPr="00950B2D">
              <w:rPr>
                <w:rFonts w:ascii="Verdana" w:hAnsi="Verdana" w:cs="Arial"/>
                <w:sz w:val="16"/>
                <w:szCs w:val="16"/>
              </w:rPr>
              <w:tab/>
            </w:r>
            <w:r w:rsidRPr="00950B2D">
              <w:rPr>
                <w:rFonts w:ascii="Verdana" w:hAnsi="Verdana" w:cs="Arial"/>
                <w:sz w:val="16"/>
                <w:szCs w:val="16"/>
              </w:rPr>
              <w:tab/>
            </w:r>
            <w:r w:rsidRPr="00950B2D">
              <w:rPr>
                <w:rFonts w:ascii="Verdana" w:hAnsi="Verdana" w:cs="Arial"/>
                <w:sz w:val="16"/>
                <w:szCs w:val="16"/>
              </w:rPr>
              <w:tab/>
            </w:r>
            <w:r w:rsidRPr="00950B2D">
              <w:rPr>
                <w:rFonts w:ascii="Verdana" w:hAnsi="Verdana" w:cs="Arial"/>
                <w:i/>
                <w:sz w:val="16"/>
                <w:szCs w:val="16"/>
              </w:rPr>
              <w:t xml:space="preserve">/data i podpis osoby reprezentującej </w:t>
            </w:r>
            <w:r>
              <w:rPr>
                <w:rFonts w:ascii="Verdana" w:hAnsi="Verdana" w:cs="Arial"/>
                <w:i/>
                <w:sz w:val="16"/>
                <w:szCs w:val="16"/>
                <w:lang w:val="pl-PL"/>
              </w:rPr>
              <w:t>W</w:t>
            </w:r>
            <w:proofErr w:type="spellStart"/>
            <w:r w:rsidRPr="00950B2D">
              <w:rPr>
                <w:rFonts w:ascii="Verdana" w:hAnsi="Verdana" w:cs="Arial"/>
                <w:i/>
                <w:sz w:val="16"/>
                <w:szCs w:val="16"/>
              </w:rPr>
              <w:t>nioskodawcę</w:t>
            </w:r>
            <w:proofErr w:type="spellEnd"/>
            <w:r>
              <w:rPr>
                <w:rFonts w:ascii="Verdana" w:hAnsi="Verdana" w:cs="Arial"/>
                <w:i/>
                <w:sz w:val="16"/>
                <w:szCs w:val="16"/>
                <w:lang w:val="pl-PL"/>
              </w:rPr>
              <w:t>/</w:t>
            </w:r>
          </w:p>
        </w:tc>
      </w:tr>
    </w:tbl>
    <w:p w:rsidR="00F121EB" w:rsidRPr="006F24DD" w:rsidRDefault="00202794" w:rsidP="006F24DD">
      <w:pPr>
        <w:tabs>
          <w:tab w:val="left" w:pos="356"/>
        </w:tabs>
        <w:spacing w:line="240" w:lineRule="auto"/>
        <w:rPr>
          <w:rFonts w:cs="Arial"/>
        </w:rPr>
      </w:pPr>
      <w:r>
        <w:rPr>
          <w:rFonts w:cs="Arial"/>
          <w:b/>
        </w:rPr>
        <w:t>*</w:t>
      </w:r>
      <w:r w:rsidRPr="0061127D">
        <w:rPr>
          <w:rFonts w:cs="Arial"/>
          <w:b/>
        </w:rPr>
        <w:t xml:space="preserve">Dostęp techniczny </w:t>
      </w:r>
      <w:r w:rsidRPr="0061127D">
        <w:rPr>
          <w:rFonts w:cs="Arial"/>
        </w:rPr>
        <w:t xml:space="preserve">– dostęp do systemu notującego </w:t>
      </w:r>
      <w:proofErr w:type="spellStart"/>
      <w:r>
        <w:rPr>
          <w:rFonts w:cs="Arial"/>
          <w:b/>
        </w:rPr>
        <w:t>Sapri</w:t>
      </w:r>
      <w:proofErr w:type="spellEnd"/>
      <w:r w:rsidRPr="0061127D">
        <w:rPr>
          <w:rFonts w:cs="Arial"/>
          <w:b/>
        </w:rPr>
        <w:t xml:space="preserve"> Trade</w:t>
      </w:r>
      <w:r>
        <w:rPr>
          <w:rFonts w:cs="Arial"/>
          <w:b/>
        </w:rPr>
        <w:t xml:space="preserve"> / X-</w:t>
      </w:r>
      <w:proofErr w:type="spellStart"/>
      <w:r>
        <w:rPr>
          <w:rFonts w:cs="Arial"/>
          <w:b/>
        </w:rPr>
        <w:t>Stream</w:t>
      </w:r>
      <w:proofErr w:type="spellEnd"/>
      <w:r>
        <w:rPr>
          <w:rFonts w:cs="Arial"/>
          <w:b/>
        </w:rPr>
        <w:t xml:space="preserve"> Trading</w:t>
      </w:r>
      <w:r w:rsidRPr="0061127D">
        <w:rPr>
          <w:rFonts w:cs="Arial"/>
        </w:rPr>
        <w:t xml:space="preserve"> poprzez API (interfejs programowania aplikacji) </w:t>
      </w:r>
      <w:r>
        <w:rPr>
          <w:rFonts w:cs="Arial"/>
        </w:rPr>
        <w:t xml:space="preserve">lub za pośrednictwem </w:t>
      </w:r>
      <w:r>
        <w:rPr>
          <w:rFonts w:cs="Arial"/>
          <w:b/>
        </w:rPr>
        <w:t>protokołu ITCH</w:t>
      </w:r>
      <w:r>
        <w:rPr>
          <w:rFonts w:cs="Arial"/>
        </w:rPr>
        <w:t xml:space="preserve"> (tylko dla Dystrybutorów Danych) </w:t>
      </w:r>
      <w:r w:rsidRPr="0061127D">
        <w:rPr>
          <w:rFonts w:cs="Arial"/>
        </w:rPr>
        <w:t>w celu podłączenia oprogramowania Wnioskującego.</w:t>
      </w:r>
    </w:p>
    <w:sectPr w:rsidR="00F121EB" w:rsidRPr="006F2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794" w:rsidRDefault="00202794" w:rsidP="00202794">
      <w:pPr>
        <w:spacing w:line="240" w:lineRule="auto"/>
      </w:pPr>
      <w:r>
        <w:separator/>
      </w:r>
    </w:p>
  </w:endnote>
  <w:endnote w:type="continuationSeparator" w:id="0">
    <w:p w:rsidR="00202794" w:rsidRDefault="00202794" w:rsidP="00202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794" w:rsidRDefault="00202794" w:rsidP="00202794">
      <w:pPr>
        <w:spacing w:line="240" w:lineRule="auto"/>
      </w:pPr>
      <w:r>
        <w:separator/>
      </w:r>
    </w:p>
  </w:footnote>
  <w:footnote w:type="continuationSeparator" w:id="0">
    <w:p w:rsidR="00202794" w:rsidRDefault="00202794" w:rsidP="00202794">
      <w:pPr>
        <w:spacing w:line="240" w:lineRule="auto"/>
      </w:pPr>
      <w:r>
        <w:continuationSeparator/>
      </w:r>
    </w:p>
  </w:footnote>
  <w:footnote w:id="1">
    <w:p w:rsidR="00202794" w:rsidRPr="0084732C" w:rsidRDefault="00202794" w:rsidP="00202794">
      <w:pPr>
        <w:pStyle w:val="Tekstprzypisudolnego"/>
        <w:spacing w:after="60"/>
        <w:jc w:val="both"/>
        <w:rPr>
          <w:rFonts w:ascii="Verdana" w:hAnsi="Verdana" w:cs="Arial"/>
          <w:sz w:val="16"/>
          <w:szCs w:val="16"/>
        </w:rPr>
      </w:pPr>
      <w:r w:rsidRPr="003573FC">
        <w:rPr>
          <w:rStyle w:val="Odwoanieprzypisudolnego"/>
          <w:sz w:val="16"/>
          <w:szCs w:val="16"/>
        </w:rPr>
        <w:footnoteRef/>
      </w:r>
      <w:r w:rsidRPr="003573FC">
        <w:rPr>
          <w:sz w:val="16"/>
          <w:szCs w:val="16"/>
        </w:rPr>
        <w:t xml:space="preserve">  </w:t>
      </w:r>
      <w:r w:rsidRPr="0084732C">
        <w:rPr>
          <w:rFonts w:ascii="Verdana" w:hAnsi="Verdana" w:cs="Arial"/>
          <w:sz w:val="16"/>
          <w:szCs w:val="16"/>
        </w:rPr>
        <w:t>Podanie</w:t>
      </w:r>
      <w:r w:rsidRPr="0084732C">
        <w:rPr>
          <w:rFonts w:ascii="Verdana" w:hAnsi="Verdana" w:cs="Arial"/>
          <w:b/>
          <w:sz w:val="16"/>
          <w:szCs w:val="16"/>
        </w:rPr>
        <w:t xml:space="preserve"> numeru telefonu komórkowego oraz imiennego adresu e-mail</w:t>
      </w:r>
      <w:r>
        <w:rPr>
          <w:rFonts w:ascii="Verdana" w:hAnsi="Verdana" w:cs="Arial"/>
          <w:b/>
          <w:sz w:val="16"/>
          <w:szCs w:val="16"/>
        </w:rPr>
        <w:t xml:space="preserve"> (dane służbowe)</w:t>
      </w:r>
      <w:r w:rsidRPr="0084732C">
        <w:rPr>
          <w:rFonts w:ascii="Verdana" w:hAnsi="Verdana" w:cs="Arial"/>
          <w:b/>
          <w:sz w:val="16"/>
          <w:szCs w:val="16"/>
        </w:rPr>
        <w:t xml:space="preserve"> </w:t>
      </w:r>
      <w:r w:rsidRPr="0084732C">
        <w:rPr>
          <w:rFonts w:ascii="Verdana" w:hAnsi="Verdana" w:cs="Arial"/>
          <w:sz w:val="16"/>
          <w:szCs w:val="16"/>
        </w:rPr>
        <w:t>jest niezbędne do skutecznego dostarczenia loginu i hasła do systemów informatycznych TGE.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920C4"/>
    <w:multiLevelType w:val="hybridMultilevel"/>
    <w:tmpl w:val="0204CBA2"/>
    <w:lvl w:ilvl="0" w:tplc="852C91F4">
      <w:start w:val="1"/>
      <w:numFmt w:val="lowerLetter"/>
      <w:pStyle w:val="Akapitzlist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j0BcgDkchLJVZXglTlJZQmDAasAyJhyZEn2dBRn+Sg71NenRAsxxD530RSLx4Etwi0oOOwZHV6kYmdfQIvsxsg==" w:salt="6bG2JxJm3TTvGR8J72ZW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94"/>
    <w:rsid w:val="00002597"/>
    <w:rsid w:val="00004D43"/>
    <w:rsid w:val="00030721"/>
    <w:rsid w:val="00043998"/>
    <w:rsid w:val="000512DE"/>
    <w:rsid w:val="00053095"/>
    <w:rsid w:val="00054B01"/>
    <w:rsid w:val="00060B9E"/>
    <w:rsid w:val="00071718"/>
    <w:rsid w:val="00073985"/>
    <w:rsid w:val="00077946"/>
    <w:rsid w:val="00087BBE"/>
    <w:rsid w:val="00090817"/>
    <w:rsid w:val="00094A7B"/>
    <w:rsid w:val="000A21CF"/>
    <w:rsid w:val="000B0C79"/>
    <w:rsid w:val="000B1C8D"/>
    <w:rsid w:val="000B1EA1"/>
    <w:rsid w:val="000C1B68"/>
    <w:rsid w:val="000C7CC2"/>
    <w:rsid w:val="000D423D"/>
    <w:rsid w:val="000E0C06"/>
    <w:rsid w:val="000F18A8"/>
    <w:rsid w:val="000F608A"/>
    <w:rsid w:val="000F7492"/>
    <w:rsid w:val="00100E7B"/>
    <w:rsid w:val="00104A5E"/>
    <w:rsid w:val="00105BE4"/>
    <w:rsid w:val="001216DD"/>
    <w:rsid w:val="00124D32"/>
    <w:rsid w:val="00133C12"/>
    <w:rsid w:val="001409C8"/>
    <w:rsid w:val="00141FEC"/>
    <w:rsid w:val="0016249D"/>
    <w:rsid w:val="0016724E"/>
    <w:rsid w:val="00172CD5"/>
    <w:rsid w:val="00174139"/>
    <w:rsid w:val="00181E0E"/>
    <w:rsid w:val="00185F54"/>
    <w:rsid w:val="001867BA"/>
    <w:rsid w:val="00194240"/>
    <w:rsid w:val="00195114"/>
    <w:rsid w:val="001961CE"/>
    <w:rsid w:val="001B0B54"/>
    <w:rsid w:val="001B3C51"/>
    <w:rsid w:val="001B6516"/>
    <w:rsid w:val="001B7052"/>
    <w:rsid w:val="001B7511"/>
    <w:rsid w:val="001D2BAD"/>
    <w:rsid w:val="001D7812"/>
    <w:rsid w:val="001E40F6"/>
    <w:rsid w:val="001E78F9"/>
    <w:rsid w:val="001F0B3B"/>
    <w:rsid w:val="001F22B2"/>
    <w:rsid w:val="001F4B26"/>
    <w:rsid w:val="001F5199"/>
    <w:rsid w:val="001F5FCC"/>
    <w:rsid w:val="00202794"/>
    <w:rsid w:val="00207C40"/>
    <w:rsid w:val="00207E05"/>
    <w:rsid w:val="00214E46"/>
    <w:rsid w:val="0021542C"/>
    <w:rsid w:val="002204E2"/>
    <w:rsid w:val="002239DD"/>
    <w:rsid w:val="0023195F"/>
    <w:rsid w:val="00244EFB"/>
    <w:rsid w:val="00245780"/>
    <w:rsid w:val="002641F6"/>
    <w:rsid w:val="002651D5"/>
    <w:rsid w:val="0026559A"/>
    <w:rsid w:val="002763E9"/>
    <w:rsid w:val="00276914"/>
    <w:rsid w:val="00276DF8"/>
    <w:rsid w:val="00285EA0"/>
    <w:rsid w:val="00297AA4"/>
    <w:rsid w:val="002A0526"/>
    <w:rsid w:val="002A47C4"/>
    <w:rsid w:val="002C72B4"/>
    <w:rsid w:val="002E11C0"/>
    <w:rsid w:val="002E16C3"/>
    <w:rsid w:val="002E5348"/>
    <w:rsid w:val="002E6B0F"/>
    <w:rsid w:val="002E767F"/>
    <w:rsid w:val="002F1DBD"/>
    <w:rsid w:val="002F200D"/>
    <w:rsid w:val="002F23D3"/>
    <w:rsid w:val="002F7162"/>
    <w:rsid w:val="002F7A51"/>
    <w:rsid w:val="0030077A"/>
    <w:rsid w:val="00302E77"/>
    <w:rsid w:val="0031669E"/>
    <w:rsid w:val="00317D40"/>
    <w:rsid w:val="003370B6"/>
    <w:rsid w:val="00341233"/>
    <w:rsid w:val="00365B86"/>
    <w:rsid w:val="0037370A"/>
    <w:rsid w:val="00374E9B"/>
    <w:rsid w:val="00385226"/>
    <w:rsid w:val="00394CA4"/>
    <w:rsid w:val="003B2455"/>
    <w:rsid w:val="003B3DF8"/>
    <w:rsid w:val="003D3AD5"/>
    <w:rsid w:val="003D445C"/>
    <w:rsid w:val="003D4C13"/>
    <w:rsid w:val="003E0965"/>
    <w:rsid w:val="003E61F1"/>
    <w:rsid w:val="003F125A"/>
    <w:rsid w:val="003F30CE"/>
    <w:rsid w:val="003F4B96"/>
    <w:rsid w:val="003F73EE"/>
    <w:rsid w:val="0040003F"/>
    <w:rsid w:val="00406BE7"/>
    <w:rsid w:val="004079EC"/>
    <w:rsid w:val="00410A3F"/>
    <w:rsid w:val="00412C0D"/>
    <w:rsid w:val="0041679D"/>
    <w:rsid w:val="00426D2C"/>
    <w:rsid w:val="004400A8"/>
    <w:rsid w:val="00466F92"/>
    <w:rsid w:val="0048767A"/>
    <w:rsid w:val="0049028F"/>
    <w:rsid w:val="00495E14"/>
    <w:rsid w:val="004A737E"/>
    <w:rsid w:val="004B6479"/>
    <w:rsid w:val="004C7C25"/>
    <w:rsid w:val="004D5E7A"/>
    <w:rsid w:val="004F24E8"/>
    <w:rsid w:val="004F5011"/>
    <w:rsid w:val="00506161"/>
    <w:rsid w:val="00514E8F"/>
    <w:rsid w:val="0053097F"/>
    <w:rsid w:val="00560BAB"/>
    <w:rsid w:val="005647F8"/>
    <w:rsid w:val="0058680F"/>
    <w:rsid w:val="00594896"/>
    <w:rsid w:val="00595B5D"/>
    <w:rsid w:val="005A217D"/>
    <w:rsid w:val="005A21A6"/>
    <w:rsid w:val="005A62E0"/>
    <w:rsid w:val="005B5779"/>
    <w:rsid w:val="005B680B"/>
    <w:rsid w:val="005C1885"/>
    <w:rsid w:val="005D00B3"/>
    <w:rsid w:val="005D17B9"/>
    <w:rsid w:val="005D34C0"/>
    <w:rsid w:val="005D5086"/>
    <w:rsid w:val="005D5D7E"/>
    <w:rsid w:val="005E4F1C"/>
    <w:rsid w:val="006024E3"/>
    <w:rsid w:val="00604BEF"/>
    <w:rsid w:val="00607A20"/>
    <w:rsid w:val="00612C7D"/>
    <w:rsid w:val="006215A9"/>
    <w:rsid w:val="006217DC"/>
    <w:rsid w:val="0062402C"/>
    <w:rsid w:val="00640BAC"/>
    <w:rsid w:val="00654701"/>
    <w:rsid w:val="0065763E"/>
    <w:rsid w:val="00667A46"/>
    <w:rsid w:val="00670DBE"/>
    <w:rsid w:val="00671D18"/>
    <w:rsid w:val="00677BFB"/>
    <w:rsid w:val="006844A7"/>
    <w:rsid w:val="0068464D"/>
    <w:rsid w:val="006864FE"/>
    <w:rsid w:val="00692D7B"/>
    <w:rsid w:val="00696C65"/>
    <w:rsid w:val="006B2AB5"/>
    <w:rsid w:val="006B54DE"/>
    <w:rsid w:val="006B66B8"/>
    <w:rsid w:val="006B6805"/>
    <w:rsid w:val="006C0C92"/>
    <w:rsid w:val="006C7D69"/>
    <w:rsid w:val="006D0932"/>
    <w:rsid w:val="006E13D3"/>
    <w:rsid w:val="006E2147"/>
    <w:rsid w:val="006E4D9C"/>
    <w:rsid w:val="006F1498"/>
    <w:rsid w:val="006F24DD"/>
    <w:rsid w:val="007047D3"/>
    <w:rsid w:val="0071297B"/>
    <w:rsid w:val="00723769"/>
    <w:rsid w:val="0072754B"/>
    <w:rsid w:val="00730621"/>
    <w:rsid w:val="00733726"/>
    <w:rsid w:val="007340D6"/>
    <w:rsid w:val="0075587A"/>
    <w:rsid w:val="00765027"/>
    <w:rsid w:val="00775900"/>
    <w:rsid w:val="007760EF"/>
    <w:rsid w:val="007767ED"/>
    <w:rsid w:val="007A0601"/>
    <w:rsid w:val="007B49AD"/>
    <w:rsid w:val="007B5880"/>
    <w:rsid w:val="007D2304"/>
    <w:rsid w:val="007D4116"/>
    <w:rsid w:val="007F0E21"/>
    <w:rsid w:val="007F1B36"/>
    <w:rsid w:val="007F6ADB"/>
    <w:rsid w:val="00804B1D"/>
    <w:rsid w:val="00813751"/>
    <w:rsid w:val="00821229"/>
    <w:rsid w:val="008231FC"/>
    <w:rsid w:val="0082369A"/>
    <w:rsid w:val="00826126"/>
    <w:rsid w:val="008312CB"/>
    <w:rsid w:val="00834B17"/>
    <w:rsid w:val="00837164"/>
    <w:rsid w:val="00846975"/>
    <w:rsid w:val="00852012"/>
    <w:rsid w:val="00855A69"/>
    <w:rsid w:val="00857B7B"/>
    <w:rsid w:val="008713BA"/>
    <w:rsid w:val="00892412"/>
    <w:rsid w:val="008955EA"/>
    <w:rsid w:val="00897551"/>
    <w:rsid w:val="008A27CB"/>
    <w:rsid w:val="008A6FDD"/>
    <w:rsid w:val="008B2564"/>
    <w:rsid w:val="008B274B"/>
    <w:rsid w:val="008B7D42"/>
    <w:rsid w:val="008B7D7C"/>
    <w:rsid w:val="008C307B"/>
    <w:rsid w:val="008D4BCE"/>
    <w:rsid w:val="008D552C"/>
    <w:rsid w:val="008E057D"/>
    <w:rsid w:val="008E3654"/>
    <w:rsid w:val="008E555C"/>
    <w:rsid w:val="008E6FA6"/>
    <w:rsid w:val="008F1DD9"/>
    <w:rsid w:val="009013AF"/>
    <w:rsid w:val="00902278"/>
    <w:rsid w:val="00917294"/>
    <w:rsid w:val="00917462"/>
    <w:rsid w:val="0092043E"/>
    <w:rsid w:val="00923B17"/>
    <w:rsid w:val="00926A78"/>
    <w:rsid w:val="00927BCE"/>
    <w:rsid w:val="0093357E"/>
    <w:rsid w:val="00934AEA"/>
    <w:rsid w:val="00937B0E"/>
    <w:rsid w:val="00942C6B"/>
    <w:rsid w:val="009447AB"/>
    <w:rsid w:val="00947EB9"/>
    <w:rsid w:val="00962C2C"/>
    <w:rsid w:val="00964153"/>
    <w:rsid w:val="0097559C"/>
    <w:rsid w:val="009A4976"/>
    <w:rsid w:val="009C2FD4"/>
    <w:rsid w:val="009D6EB4"/>
    <w:rsid w:val="009E516F"/>
    <w:rsid w:val="00A00408"/>
    <w:rsid w:val="00A007D0"/>
    <w:rsid w:val="00A116AC"/>
    <w:rsid w:val="00A20137"/>
    <w:rsid w:val="00A378F2"/>
    <w:rsid w:val="00A43AF9"/>
    <w:rsid w:val="00A47EF7"/>
    <w:rsid w:val="00A50275"/>
    <w:rsid w:val="00A51047"/>
    <w:rsid w:val="00A54DB3"/>
    <w:rsid w:val="00A55D8F"/>
    <w:rsid w:val="00A63BA4"/>
    <w:rsid w:val="00A65420"/>
    <w:rsid w:val="00A80BD5"/>
    <w:rsid w:val="00A82BD7"/>
    <w:rsid w:val="00A85FAD"/>
    <w:rsid w:val="00A9482E"/>
    <w:rsid w:val="00A9489F"/>
    <w:rsid w:val="00AA222C"/>
    <w:rsid w:val="00AB10E1"/>
    <w:rsid w:val="00AB15DA"/>
    <w:rsid w:val="00AB4C4A"/>
    <w:rsid w:val="00AC1534"/>
    <w:rsid w:val="00AC2FD9"/>
    <w:rsid w:val="00AD6A91"/>
    <w:rsid w:val="00AE0ADE"/>
    <w:rsid w:val="00AE12F0"/>
    <w:rsid w:val="00AE7DD1"/>
    <w:rsid w:val="00AF01C1"/>
    <w:rsid w:val="00AF2138"/>
    <w:rsid w:val="00AF63BA"/>
    <w:rsid w:val="00B03210"/>
    <w:rsid w:val="00B05D50"/>
    <w:rsid w:val="00B154AE"/>
    <w:rsid w:val="00B15E0C"/>
    <w:rsid w:val="00B217D6"/>
    <w:rsid w:val="00B27113"/>
    <w:rsid w:val="00B30876"/>
    <w:rsid w:val="00B3535D"/>
    <w:rsid w:val="00B423EB"/>
    <w:rsid w:val="00B82F41"/>
    <w:rsid w:val="00B83DDC"/>
    <w:rsid w:val="00B862AA"/>
    <w:rsid w:val="00B8659C"/>
    <w:rsid w:val="00B8769C"/>
    <w:rsid w:val="00B92A48"/>
    <w:rsid w:val="00B95678"/>
    <w:rsid w:val="00B9774B"/>
    <w:rsid w:val="00BB0951"/>
    <w:rsid w:val="00BB4EFC"/>
    <w:rsid w:val="00BB5BAE"/>
    <w:rsid w:val="00BC42DF"/>
    <w:rsid w:val="00BC6199"/>
    <w:rsid w:val="00BC76D8"/>
    <w:rsid w:val="00BE2B2B"/>
    <w:rsid w:val="00BE352A"/>
    <w:rsid w:val="00BF2BF3"/>
    <w:rsid w:val="00BF63CD"/>
    <w:rsid w:val="00C13F78"/>
    <w:rsid w:val="00C147E0"/>
    <w:rsid w:val="00C21158"/>
    <w:rsid w:val="00C23071"/>
    <w:rsid w:val="00C242EB"/>
    <w:rsid w:val="00C2674A"/>
    <w:rsid w:val="00C37DB4"/>
    <w:rsid w:val="00C47845"/>
    <w:rsid w:val="00C61685"/>
    <w:rsid w:val="00C63652"/>
    <w:rsid w:val="00C63773"/>
    <w:rsid w:val="00C65E2A"/>
    <w:rsid w:val="00C807BB"/>
    <w:rsid w:val="00C93CF0"/>
    <w:rsid w:val="00C960D8"/>
    <w:rsid w:val="00CA489B"/>
    <w:rsid w:val="00CA542B"/>
    <w:rsid w:val="00CB42E2"/>
    <w:rsid w:val="00CB5F96"/>
    <w:rsid w:val="00CC2F9C"/>
    <w:rsid w:val="00CD5B61"/>
    <w:rsid w:val="00CD5D18"/>
    <w:rsid w:val="00CD6B23"/>
    <w:rsid w:val="00CD7668"/>
    <w:rsid w:val="00CE4ED7"/>
    <w:rsid w:val="00CF0B0E"/>
    <w:rsid w:val="00CF18AC"/>
    <w:rsid w:val="00CF4070"/>
    <w:rsid w:val="00CF5416"/>
    <w:rsid w:val="00CF6FF9"/>
    <w:rsid w:val="00D05D91"/>
    <w:rsid w:val="00D07AE8"/>
    <w:rsid w:val="00D12A8C"/>
    <w:rsid w:val="00D14BA9"/>
    <w:rsid w:val="00D22FFC"/>
    <w:rsid w:val="00D233B9"/>
    <w:rsid w:val="00D25CC7"/>
    <w:rsid w:val="00D25EDE"/>
    <w:rsid w:val="00D33CE1"/>
    <w:rsid w:val="00D350FD"/>
    <w:rsid w:val="00D3655D"/>
    <w:rsid w:val="00D43A9D"/>
    <w:rsid w:val="00D4728E"/>
    <w:rsid w:val="00D5204A"/>
    <w:rsid w:val="00D55D6D"/>
    <w:rsid w:val="00D61C8A"/>
    <w:rsid w:val="00D644B4"/>
    <w:rsid w:val="00D7771D"/>
    <w:rsid w:val="00D800C7"/>
    <w:rsid w:val="00D810A7"/>
    <w:rsid w:val="00D84DDD"/>
    <w:rsid w:val="00D85E0B"/>
    <w:rsid w:val="00DA413E"/>
    <w:rsid w:val="00DA56F5"/>
    <w:rsid w:val="00DA62E7"/>
    <w:rsid w:val="00DC3812"/>
    <w:rsid w:val="00DE0B82"/>
    <w:rsid w:val="00DE2FCA"/>
    <w:rsid w:val="00DE6E14"/>
    <w:rsid w:val="00DF21E2"/>
    <w:rsid w:val="00DF50FC"/>
    <w:rsid w:val="00E1076C"/>
    <w:rsid w:val="00E14C3F"/>
    <w:rsid w:val="00E15C94"/>
    <w:rsid w:val="00E16E10"/>
    <w:rsid w:val="00E20C24"/>
    <w:rsid w:val="00E31CBF"/>
    <w:rsid w:val="00E351BE"/>
    <w:rsid w:val="00E377E1"/>
    <w:rsid w:val="00E4503E"/>
    <w:rsid w:val="00E563B6"/>
    <w:rsid w:val="00E65DA0"/>
    <w:rsid w:val="00E66C2F"/>
    <w:rsid w:val="00E74BBF"/>
    <w:rsid w:val="00E74EDD"/>
    <w:rsid w:val="00E76248"/>
    <w:rsid w:val="00E77BE0"/>
    <w:rsid w:val="00E83850"/>
    <w:rsid w:val="00E84623"/>
    <w:rsid w:val="00E848D1"/>
    <w:rsid w:val="00E87153"/>
    <w:rsid w:val="00E9718E"/>
    <w:rsid w:val="00EA5F65"/>
    <w:rsid w:val="00EB6931"/>
    <w:rsid w:val="00EB6F96"/>
    <w:rsid w:val="00EC03BC"/>
    <w:rsid w:val="00ED3F53"/>
    <w:rsid w:val="00EE01A2"/>
    <w:rsid w:val="00EE4F35"/>
    <w:rsid w:val="00EF75A6"/>
    <w:rsid w:val="00F00995"/>
    <w:rsid w:val="00F121EB"/>
    <w:rsid w:val="00F13DDB"/>
    <w:rsid w:val="00F14FBF"/>
    <w:rsid w:val="00F164BA"/>
    <w:rsid w:val="00F22036"/>
    <w:rsid w:val="00F23508"/>
    <w:rsid w:val="00F4287C"/>
    <w:rsid w:val="00F43AD6"/>
    <w:rsid w:val="00F679F3"/>
    <w:rsid w:val="00F7153B"/>
    <w:rsid w:val="00F73B16"/>
    <w:rsid w:val="00F90C4C"/>
    <w:rsid w:val="00FA302F"/>
    <w:rsid w:val="00FA5CC7"/>
    <w:rsid w:val="00FB4BFF"/>
    <w:rsid w:val="00FB5FA5"/>
    <w:rsid w:val="00FD0F57"/>
    <w:rsid w:val="00FD2186"/>
    <w:rsid w:val="00FD2916"/>
    <w:rsid w:val="00FD3392"/>
    <w:rsid w:val="00FE4C92"/>
    <w:rsid w:val="00FE591B"/>
    <w:rsid w:val="00FF411B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5B242-4847-4C4C-8500-F41D9AB7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794"/>
    <w:pPr>
      <w:spacing w:after="0"/>
      <w:jc w:val="both"/>
    </w:pPr>
    <w:rPr>
      <w:rFonts w:ascii="Verdana" w:hAnsi="Verdana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279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794"/>
    <w:rPr>
      <w:rFonts w:ascii="Verdana" w:hAnsi="Verdana"/>
      <w:sz w:val="18"/>
      <w:szCs w:val="18"/>
    </w:rPr>
  </w:style>
  <w:style w:type="paragraph" w:styleId="Akapitzlist">
    <w:name w:val="List Paragraph"/>
    <w:basedOn w:val="Normalny"/>
    <w:uiPriority w:val="34"/>
    <w:qFormat/>
    <w:rsid w:val="00202794"/>
    <w:pPr>
      <w:numPr>
        <w:numId w:val="1"/>
      </w:numPr>
      <w:spacing w:before="120" w:after="120" w:line="240" w:lineRule="auto"/>
    </w:pPr>
    <w:rPr>
      <w:rFonts w:asciiTheme="majorHAnsi" w:eastAsia="Times New Roman" w:hAnsiTheme="majorHAnsi" w:cs="Times New Roman"/>
      <w:sz w:val="2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2794"/>
    <w:pPr>
      <w:spacing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27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279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202794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2794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Kulawiak Monika</dc:creator>
  <cp:keywords/>
  <dc:description/>
  <cp:lastModifiedBy>Kulawiak Monika</cp:lastModifiedBy>
  <cp:revision>3</cp:revision>
  <dcterms:created xsi:type="dcterms:W3CDTF">2019-04-23T13:51:00Z</dcterms:created>
  <dcterms:modified xsi:type="dcterms:W3CDTF">2019-04-23T13:51:00Z</dcterms:modified>
</cp:coreProperties>
</file>